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61C43" w14:textId="35350880" w:rsidR="002B2736" w:rsidRPr="00AC6AF8" w:rsidRDefault="00FA7516" w:rsidP="002B2736">
      <w:pPr>
        <w:shd w:val="clear" w:color="auto" w:fill="FFFFFF"/>
        <w:spacing w:before="120" w:after="0" w:line="312" w:lineRule="auto"/>
        <w:jc w:val="center"/>
        <w:rPr>
          <w:rFonts w:ascii="Times New Roman" w:eastAsia="Times New Roman" w:hAnsi="Times New Roman" w:cs="Times New Roman"/>
          <w:color w:val="333333"/>
          <w:sz w:val="26"/>
          <w:szCs w:val="26"/>
        </w:rPr>
      </w:pPr>
      <w:r>
        <w:rPr>
          <w:rFonts w:ascii="Times New Roman" w:eastAsia="Times New Roman" w:hAnsi="Times New Roman" w:cs="Times New Roman"/>
          <w:b/>
          <w:bCs/>
          <w:color w:val="333333"/>
          <w:sz w:val="26"/>
          <w:szCs w:val="26"/>
        </w:rPr>
        <w:t xml:space="preserve"> </w:t>
      </w:r>
      <w:r w:rsidR="002B2736">
        <w:rPr>
          <w:rFonts w:ascii="Times New Roman" w:eastAsia="Times New Roman" w:hAnsi="Times New Roman" w:cs="Times New Roman"/>
          <w:b/>
          <w:bCs/>
          <w:color w:val="333333"/>
          <w:sz w:val="26"/>
          <w:szCs w:val="26"/>
        </w:rPr>
        <w:t xml:space="preserve">MỤC TIÊU ĐÀO TẠO VÀ CHUẨN ĐẦU RA </w:t>
      </w:r>
      <w:r w:rsidR="002B2736" w:rsidRPr="00AC6AF8">
        <w:rPr>
          <w:rFonts w:ascii="Times New Roman" w:eastAsia="Times New Roman" w:hAnsi="Times New Roman" w:cs="Times New Roman"/>
          <w:b/>
          <w:bCs/>
          <w:color w:val="333333"/>
          <w:sz w:val="26"/>
          <w:szCs w:val="26"/>
        </w:rPr>
        <w:t>CHƯƠNG TRÌNH ĐÀO TẠO</w:t>
      </w:r>
    </w:p>
    <w:p w14:paraId="1C4718F3" w14:textId="77777777" w:rsidR="002B2736" w:rsidRPr="00AC6AF8" w:rsidRDefault="002B2736" w:rsidP="002B2736">
      <w:pPr>
        <w:shd w:val="clear" w:color="auto" w:fill="FFFFFF"/>
        <w:spacing w:before="120" w:after="0" w:line="312" w:lineRule="auto"/>
        <w:jc w:val="center"/>
        <w:rPr>
          <w:rFonts w:ascii="Times New Roman" w:eastAsia="Times New Roman" w:hAnsi="Times New Roman" w:cs="Times New Roman"/>
          <w:color w:val="333333"/>
          <w:sz w:val="26"/>
          <w:szCs w:val="26"/>
        </w:rPr>
      </w:pPr>
      <w:r w:rsidRPr="00AC6AF8">
        <w:rPr>
          <w:rFonts w:ascii="Times New Roman" w:eastAsia="Times New Roman" w:hAnsi="Times New Roman" w:cs="Times New Roman"/>
          <w:b/>
          <w:bCs/>
          <w:color w:val="333333"/>
          <w:sz w:val="26"/>
          <w:szCs w:val="26"/>
        </w:rPr>
        <w:t>CỬ NHÂN ĐẠI HỌC QUẢN LÝ CÔNG VÀ CHÍNH SÁCH BẰNG TIẾNG ANH (E-PMP)</w:t>
      </w:r>
    </w:p>
    <w:p w14:paraId="00AB12FF" w14:textId="77777777" w:rsidR="00B94363" w:rsidRDefault="002B2736" w:rsidP="00B94363">
      <w:pPr>
        <w:shd w:val="clear" w:color="auto" w:fill="FFFFFF"/>
        <w:spacing w:after="0" w:line="276" w:lineRule="auto"/>
        <w:jc w:val="center"/>
        <w:rPr>
          <w:rFonts w:ascii="Times New Roman" w:eastAsia="Times New Roman" w:hAnsi="Times New Roman" w:cs="Times New Roman"/>
          <w:i/>
          <w:iCs/>
          <w:color w:val="333333"/>
          <w:sz w:val="26"/>
          <w:szCs w:val="26"/>
        </w:rPr>
      </w:pPr>
      <w:r w:rsidRPr="00AC6AF8">
        <w:rPr>
          <w:rFonts w:ascii="Times New Roman" w:eastAsia="Times New Roman" w:hAnsi="Times New Roman" w:cs="Times New Roman"/>
          <w:color w:val="333333"/>
          <w:sz w:val="26"/>
          <w:szCs w:val="26"/>
        </w:rPr>
        <w:t> </w:t>
      </w:r>
      <w:r w:rsidR="00B94363">
        <w:rPr>
          <w:rFonts w:ascii="Times New Roman" w:eastAsia="Times New Roman" w:hAnsi="Times New Roman" w:cs="Times New Roman"/>
          <w:i/>
          <w:iCs/>
          <w:color w:val="333333"/>
          <w:sz w:val="26"/>
          <w:szCs w:val="26"/>
        </w:rPr>
        <w:t>(Kèm theo Quyết định số 2953/QĐ-ĐHKTQD ngày 31 tháng 12 năm 2019</w:t>
      </w:r>
    </w:p>
    <w:p w14:paraId="6E94D740" w14:textId="3E04717E" w:rsidR="002B2736" w:rsidRPr="00AC6AF8" w:rsidRDefault="00B94363" w:rsidP="00B94363">
      <w:pPr>
        <w:shd w:val="clear" w:color="auto" w:fill="FFFFFF"/>
        <w:spacing w:before="120" w:after="0" w:line="312" w:lineRule="auto"/>
        <w:jc w:val="center"/>
        <w:rPr>
          <w:rFonts w:ascii="Times New Roman" w:eastAsia="Times New Roman" w:hAnsi="Times New Roman" w:cs="Times New Roman"/>
          <w:color w:val="333333"/>
          <w:sz w:val="26"/>
          <w:szCs w:val="26"/>
        </w:rPr>
      </w:pPr>
      <w:r>
        <w:rPr>
          <w:rFonts w:ascii="Times New Roman" w:eastAsia="Times New Roman" w:hAnsi="Times New Roman" w:cs="Times New Roman"/>
          <w:i/>
          <w:iCs/>
          <w:color w:val="333333"/>
          <w:sz w:val="26"/>
          <w:szCs w:val="26"/>
        </w:rPr>
        <w:t>của Hiệu trưởng Trường Đại học Kinh tế Quốc dân)</w:t>
      </w:r>
    </w:p>
    <w:p w14:paraId="5F129C32" w14:textId="77777777" w:rsidR="002B2736" w:rsidRDefault="002B2736" w:rsidP="002B2736">
      <w:pPr>
        <w:shd w:val="clear" w:color="auto" w:fill="FFFFFF"/>
        <w:spacing w:before="120" w:after="0" w:line="312" w:lineRule="auto"/>
        <w:jc w:val="both"/>
        <w:rPr>
          <w:rFonts w:ascii="Times New Roman" w:eastAsia="Times New Roman" w:hAnsi="Times New Roman" w:cs="Times New Roman"/>
          <w:b/>
          <w:bCs/>
          <w:color w:val="333333"/>
          <w:sz w:val="26"/>
          <w:szCs w:val="26"/>
        </w:rPr>
      </w:pPr>
      <w:r>
        <w:rPr>
          <w:rFonts w:ascii="Times New Roman" w:eastAsia="Times New Roman" w:hAnsi="Times New Roman" w:cs="Times New Roman"/>
          <w:b/>
          <w:bCs/>
          <w:color w:val="333333"/>
          <w:sz w:val="26"/>
          <w:szCs w:val="26"/>
        </w:rPr>
        <w:t>1</w:t>
      </w:r>
      <w:r w:rsidRPr="00AC6AF8">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b/>
          <w:bCs/>
          <w:color w:val="333333"/>
          <w:sz w:val="26"/>
          <w:szCs w:val="26"/>
        </w:rPr>
        <w:t>Tên Chương trình đào tạo</w:t>
      </w:r>
    </w:p>
    <w:p w14:paraId="67FF245F" w14:textId="77777777" w:rsidR="002B2736" w:rsidRDefault="002B2736" w:rsidP="002B2736">
      <w:pPr>
        <w:shd w:val="clear" w:color="auto" w:fill="FFFFFF"/>
        <w:spacing w:before="120" w:after="0" w:line="312"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a. Tiếng Việt: Cử nhân Đại học </w:t>
      </w:r>
      <w:r w:rsidRPr="00AC6AF8">
        <w:rPr>
          <w:rFonts w:ascii="Times New Roman" w:eastAsia="Times New Roman" w:hAnsi="Times New Roman" w:cs="Times New Roman"/>
          <w:color w:val="333333"/>
          <w:sz w:val="26"/>
          <w:szCs w:val="26"/>
        </w:rPr>
        <w:t>Quản lý công và Chính sách bằng tiếng Anh</w:t>
      </w:r>
    </w:p>
    <w:p w14:paraId="4223342B" w14:textId="77777777" w:rsidR="002B2736" w:rsidRPr="002B2736" w:rsidRDefault="002B2736" w:rsidP="002B2736">
      <w:pPr>
        <w:shd w:val="clear" w:color="auto" w:fill="FFFFFF"/>
        <w:spacing w:before="120" w:after="0" w:line="312"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b. Tiếng Anh: Public Management and Policy Program in English</w:t>
      </w:r>
    </w:p>
    <w:p w14:paraId="5B951F6D" w14:textId="77777777" w:rsidR="002B2736" w:rsidRDefault="002B2736" w:rsidP="002B2736">
      <w:pPr>
        <w:shd w:val="clear" w:color="auto" w:fill="FFFFFF"/>
        <w:spacing w:before="120" w:after="0" w:line="312" w:lineRule="auto"/>
        <w:jc w:val="both"/>
        <w:rPr>
          <w:rFonts w:ascii="Times New Roman" w:eastAsia="Times New Roman" w:hAnsi="Times New Roman" w:cs="Times New Roman"/>
          <w:b/>
          <w:bCs/>
          <w:color w:val="333333"/>
          <w:sz w:val="26"/>
          <w:szCs w:val="26"/>
        </w:rPr>
      </w:pPr>
      <w:r w:rsidRPr="00AC6AF8">
        <w:rPr>
          <w:rFonts w:ascii="Times New Roman" w:eastAsia="Times New Roman" w:hAnsi="Times New Roman" w:cs="Times New Roman"/>
          <w:b/>
          <w:bCs/>
          <w:color w:val="333333"/>
          <w:sz w:val="26"/>
          <w:szCs w:val="26"/>
        </w:rPr>
        <w:t xml:space="preserve">2. </w:t>
      </w:r>
      <w:bookmarkStart w:id="0" w:name="_Hlk31556325"/>
      <w:r>
        <w:rPr>
          <w:rFonts w:ascii="Times New Roman" w:eastAsia="Times New Roman" w:hAnsi="Times New Roman" w:cs="Times New Roman"/>
          <w:b/>
          <w:bCs/>
          <w:color w:val="333333"/>
          <w:sz w:val="26"/>
          <w:szCs w:val="26"/>
        </w:rPr>
        <w:t>Mục tiêu đào tạo</w:t>
      </w:r>
    </w:p>
    <w:p w14:paraId="02E36F38" w14:textId="2ED01DDB" w:rsidR="002B2736" w:rsidRPr="00AC6AF8" w:rsidRDefault="002B2736" w:rsidP="002B2736">
      <w:pPr>
        <w:shd w:val="clear" w:color="auto" w:fill="FFFFFF"/>
        <w:spacing w:before="120" w:after="0" w:line="312" w:lineRule="auto"/>
        <w:ind w:firstLine="720"/>
        <w:jc w:val="both"/>
        <w:rPr>
          <w:rFonts w:ascii="Times New Roman" w:eastAsia="Times New Roman" w:hAnsi="Times New Roman" w:cs="Times New Roman"/>
          <w:color w:val="333333"/>
          <w:sz w:val="26"/>
          <w:szCs w:val="26"/>
        </w:rPr>
      </w:pPr>
      <w:r w:rsidRPr="002B2736">
        <w:rPr>
          <w:rFonts w:ascii="Times New Roman" w:eastAsia="Times New Roman" w:hAnsi="Times New Roman" w:cs="Times New Roman"/>
          <w:color w:val="333333"/>
          <w:sz w:val="26"/>
          <w:szCs w:val="26"/>
        </w:rPr>
        <w:t>Chương trình đào tạo Cử nhân Đại học Quản lý công và Chính sách bằng tiếng Anh (E-PMP) nhằm đào tạo cử nhân trình độ đại học về Quản lý công và Chính sách: (1) có phẩm chất chính trị, đạo đức và sức khỏe tốt, có năng lực tự chủ tự chịu trách nhiệm với bản thân, tổ chức và có trách nhiệm với xã hội; (2) nắm vững kiến thức cơ bản về chính trị, pháp luật, xã hội, an ninh, quốc phòng và kiến thức nền tảng về kinh tế; (3) nắm vững kiến thức chuyên sâu về quản lý, quản lý tổ chức công</w:t>
      </w:r>
      <w:r w:rsidR="005E150B">
        <w:rPr>
          <w:rFonts w:ascii="Times New Roman" w:eastAsia="Times New Roman" w:hAnsi="Times New Roman" w:cs="Times New Roman"/>
          <w:color w:val="333333"/>
          <w:sz w:val="26"/>
          <w:szCs w:val="26"/>
        </w:rPr>
        <w:t>,</w:t>
      </w:r>
      <w:r w:rsidRPr="002B2736">
        <w:rPr>
          <w:rFonts w:ascii="Times New Roman" w:eastAsia="Times New Roman" w:hAnsi="Times New Roman" w:cs="Times New Roman"/>
          <w:color w:val="333333"/>
          <w:sz w:val="26"/>
          <w:szCs w:val="26"/>
        </w:rPr>
        <w:t xml:space="preserve"> quản lý công và chính sách công; (4) thực hành tốt kỹ năng nghề nghiệp cần thiết theo nhu cầu thị trường lao động trong lĩnh vực quản lý, quản lý công; (5) đặc biệt có khả năng sử dụng tiếng Anh thành thạo trong giao tiếp và soạn thảo văn bản, tài liệu chuyên ngành Quản lý công và Chính sách cùng với kỹ năng mềm cần thiết để phát triển nghề nghiệp tương lai.</w:t>
      </w:r>
    </w:p>
    <w:bookmarkEnd w:id="0"/>
    <w:p w14:paraId="71D48019" w14:textId="65056188" w:rsidR="002B2736" w:rsidRPr="008E6690" w:rsidRDefault="002B2736" w:rsidP="008E6690">
      <w:pPr>
        <w:shd w:val="clear" w:color="auto" w:fill="FFFFFF"/>
        <w:spacing w:before="120" w:after="0" w:line="312" w:lineRule="auto"/>
        <w:jc w:val="both"/>
        <w:rPr>
          <w:rFonts w:ascii="Times New Roman" w:eastAsia="Times New Roman" w:hAnsi="Times New Roman" w:cs="Times New Roman"/>
          <w:color w:val="333333"/>
          <w:sz w:val="26"/>
          <w:szCs w:val="26"/>
          <w:lang w:val="pt-BR"/>
        </w:rPr>
      </w:pPr>
      <w:r>
        <w:rPr>
          <w:rFonts w:ascii="Times New Roman" w:eastAsia="Times New Roman" w:hAnsi="Times New Roman" w:cs="Times New Roman"/>
          <w:b/>
          <w:bCs/>
          <w:color w:val="333333"/>
          <w:sz w:val="26"/>
          <w:szCs w:val="26"/>
        </w:rPr>
        <w:t>3</w:t>
      </w:r>
      <w:r w:rsidRPr="00AC6AF8">
        <w:rPr>
          <w:rFonts w:ascii="Times New Roman" w:eastAsia="Times New Roman" w:hAnsi="Times New Roman" w:cs="Times New Roman"/>
          <w:b/>
          <w:bCs/>
          <w:color w:val="333333"/>
          <w:sz w:val="26"/>
          <w:szCs w:val="26"/>
        </w:rPr>
        <w:t xml:space="preserve">. </w:t>
      </w:r>
      <w:r w:rsidRPr="00364B93">
        <w:rPr>
          <w:rFonts w:ascii="Times New Roman" w:eastAsia="Times New Roman" w:hAnsi="Times New Roman" w:cs="Times New Roman"/>
          <w:b/>
          <w:bCs/>
          <w:color w:val="333333"/>
          <w:sz w:val="26"/>
          <w:szCs w:val="26"/>
          <w:lang w:val="pt-BR"/>
        </w:rPr>
        <w:t>Chuẩn đầu ra</w:t>
      </w:r>
    </w:p>
    <w:tbl>
      <w:tblPr>
        <w:tblW w:w="9660" w:type="dxa"/>
        <w:tblLook w:val="04A0" w:firstRow="1" w:lastRow="0" w:firstColumn="1" w:lastColumn="0" w:noHBand="0" w:noVBand="1"/>
      </w:tblPr>
      <w:tblGrid>
        <w:gridCol w:w="866"/>
        <w:gridCol w:w="1120"/>
        <w:gridCol w:w="6941"/>
        <w:gridCol w:w="733"/>
      </w:tblGrid>
      <w:tr w:rsidR="002B2736" w:rsidRPr="009251B0" w14:paraId="65D68308" w14:textId="77777777" w:rsidTr="008E6690">
        <w:trPr>
          <w:trHeight w:val="373"/>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33566" w14:textId="77777777" w:rsidR="002B2736" w:rsidRPr="009251B0" w:rsidRDefault="002B2736" w:rsidP="00257679">
            <w:pPr>
              <w:spacing w:after="0" w:line="240" w:lineRule="auto"/>
              <w:rPr>
                <w:rFonts w:ascii="Times New Roman" w:eastAsia="Times New Roman" w:hAnsi="Times New Roman" w:cs="Times New Roman"/>
                <w:b/>
                <w:bCs/>
                <w:color w:val="000000"/>
                <w:sz w:val="26"/>
                <w:szCs w:val="26"/>
              </w:rPr>
            </w:pPr>
            <w:r w:rsidRPr="00364B93">
              <w:rPr>
                <w:rFonts w:ascii="Times New Roman" w:eastAsia="Times New Roman" w:hAnsi="Times New Roman" w:cs="Times New Roman"/>
                <w:b/>
                <w:bCs/>
                <w:color w:val="000000"/>
                <w:sz w:val="26"/>
                <w:szCs w:val="26"/>
                <w:lang w:val="pt-BR"/>
              </w:rPr>
              <w:t> </w:t>
            </w:r>
            <w:r>
              <w:rPr>
                <w:rFonts w:ascii="Times New Roman" w:eastAsia="Times New Roman" w:hAnsi="Times New Roman" w:cs="Times New Roman"/>
                <w:b/>
                <w:bCs/>
                <w:color w:val="000000"/>
                <w:sz w:val="26"/>
                <w:szCs w:val="26"/>
              </w:rPr>
              <w:t>S</w:t>
            </w:r>
            <w:r w:rsidRPr="00F01CBD">
              <w:rPr>
                <w:rFonts w:ascii="Times New Roman" w:eastAsia="Times New Roman" w:hAnsi="Times New Roman" w:cs="Times New Roman"/>
                <w:b/>
                <w:bCs/>
                <w:color w:val="000000"/>
                <w:sz w:val="26"/>
                <w:szCs w:val="26"/>
              </w:rPr>
              <w:t>TT</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D643657" w14:textId="77777777" w:rsidR="002B2736" w:rsidRPr="009251B0" w:rsidRDefault="002B2736" w:rsidP="00257679">
            <w:pPr>
              <w:spacing w:after="0" w:line="240" w:lineRule="auto"/>
              <w:jc w:val="center"/>
              <w:rPr>
                <w:rFonts w:ascii="Times New Roman" w:eastAsia="Times New Roman" w:hAnsi="Times New Roman" w:cs="Times New Roman"/>
                <w:b/>
                <w:bCs/>
                <w:color w:val="000000"/>
                <w:sz w:val="26"/>
                <w:szCs w:val="26"/>
              </w:rPr>
            </w:pPr>
            <w:r w:rsidRPr="00F01CBD">
              <w:rPr>
                <w:rFonts w:ascii="Times New Roman" w:eastAsia="Times New Roman" w:hAnsi="Times New Roman" w:cs="Times New Roman"/>
                <w:b/>
                <w:bCs/>
                <w:color w:val="000000"/>
                <w:sz w:val="26"/>
                <w:szCs w:val="26"/>
              </w:rPr>
              <w:t>MÃ</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7885687E" w14:textId="77777777" w:rsidR="002B2736" w:rsidRPr="009251B0" w:rsidRDefault="002B2736" w:rsidP="00257679">
            <w:pPr>
              <w:spacing w:after="0" w:line="240" w:lineRule="auto"/>
              <w:jc w:val="cente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 xml:space="preserve">Chuẩn đầu ra </w:t>
            </w:r>
          </w:p>
        </w:tc>
        <w:tc>
          <w:tcPr>
            <w:tcW w:w="733" w:type="dxa"/>
            <w:tcBorders>
              <w:top w:val="single" w:sz="4" w:space="0" w:color="auto"/>
              <w:left w:val="nil"/>
              <w:bottom w:val="single" w:sz="4" w:space="0" w:color="auto"/>
              <w:right w:val="single" w:sz="4" w:space="0" w:color="auto"/>
            </w:tcBorders>
            <w:shd w:val="clear" w:color="auto" w:fill="auto"/>
            <w:vAlign w:val="center"/>
            <w:hideMark/>
          </w:tcPr>
          <w:p w14:paraId="31069D8A" w14:textId="77777777" w:rsidR="002B2736" w:rsidRPr="009251B0" w:rsidRDefault="002B2736" w:rsidP="00257679">
            <w:pPr>
              <w:spacing w:after="0" w:line="240" w:lineRule="auto"/>
              <w:jc w:val="cente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 xml:space="preserve">Mức độ </w:t>
            </w:r>
          </w:p>
        </w:tc>
      </w:tr>
      <w:tr w:rsidR="002B2736" w:rsidRPr="009251B0" w14:paraId="4DAED4D1" w14:textId="77777777" w:rsidTr="00974147">
        <w:trPr>
          <w:trHeight w:val="22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716DCA2E" w14:textId="77777777" w:rsidR="002B2736" w:rsidRPr="009251B0" w:rsidRDefault="002B2736" w:rsidP="00257679">
            <w:pPr>
              <w:spacing w:after="0" w:line="240" w:lineRule="auto"/>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I</w:t>
            </w:r>
          </w:p>
        </w:tc>
        <w:tc>
          <w:tcPr>
            <w:tcW w:w="1120" w:type="dxa"/>
            <w:tcBorders>
              <w:top w:val="nil"/>
              <w:left w:val="nil"/>
              <w:bottom w:val="single" w:sz="4" w:space="0" w:color="auto"/>
              <w:right w:val="single" w:sz="4" w:space="0" w:color="auto"/>
            </w:tcBorders>
            <w:shd w:val="clear" w:color="auto" w:fill="auto"/>
            <w:vAlign w:val="center"/>
            <w:hideMark/>
          </w:tcPr>
          <w:p w14:paraId="1BF245B8" w14:textId="77777777" w:rsidR="002B2736" w:rsidRPr="009251B0" w:rsidRDefault="002B2736" w:rsidP="00257679">
            <w:pPr>
              <w:spacing w:after="0" w:line="240" w:lineRule="auto"/>
              <w:jc w:val="cente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 </w:t>
            </w:r>
          </w:p>
        </w:tc>
        <w:tc>
          <w:tcPr>
            <w:tcW w:w="6941" w:type="dxa"/>
            <w:tcBorders>
              <w:top w:val="nil"/>
              <w:left w:val="nil"/>
              <w:bottom w:val="single" w:sz="4" w:space="0" w:color="auto"/>
              <w:right w:val="single" w:sz="4" w:space="0" w:color="auto"/>
            </w:tcBorders>
            <w:shd w:val="clear" w:color="auto" w:fill="auto"/>
            <w:vAlign w:val="center"/>
            <w:hideMark/>
          </w:tcPr>
          <w:p w14:paraId="386952D3" w14:textId="77777777" w:rsidR="002B2736" w:rsidRPr="009251B0" w:rsidRDefault="002B2736" w:rsidP="00257679">
            <w:pPr>
              <w:spacing w:after="0" w:line="240" w:lineRule="auto"/>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KIẾN THỨC</w:t>
            </w:r>
          </w:p>
        </w:tc>
        <w:tc>
          <w:tcPr>
            <w:tcW w:w="733" w:type="dxa"/>
            <w:tcBorders>
              <w:top w:val="nil"/>
              <w:left w:val="nil"/>
              <w:bottom w:val="single" w:sz="4" w:space="0" w:color="auto"/>
              <w:right w:val="single" w:sz="4" w:space="0" w:color="auto"/>
            </w:tcBorders>
            <w:shd w:val="clear" w:color="auto" w:fill="auto"/>
            <w:vAlign w:val="center"/>
            <w:hideMark/>
          </w:tcPr>
          <w:p w14:paraId="3B9B3E39" w14:textId="77777777" w:rsidR="002B2736" w:rsidRPr="009251B0" w:rsidRDefault="002B2736" w:rsidP="00257679">
            <w:pPr>
              <w:spacing w:after="0" w:line="240" w:lineRule="auto"/>
              <w:jc w:val="cente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 </w:t>
            </w:r>
          </w:p>
        </w:tc>
      </w:tr>
      <w:tr w:rsidR="00C842A7" w:rsidRPr="009251B0" w14:paraId="2FDA1DBF" w14:textId="77777777" w:rsidTr="00784710">
        <w:trPr>
          <w:trHeight w:val="5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47273409" w14:textId="77777777" w:rsidR="00C842A7" w:rsidRPr="009251B0" w:rsidRDefault="00C842A7" w:rsidP="00C842A7">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1.       </w:t>
            </w:r>
          </w:p>
        </w:tc>
        <w:tc>
          <w:tcPr>
            <w:tcW w:w="1120" w:type="dxa"/>
            <w:tcBorders>
              <w:top w:val="nil"/>
              <w:left w:val="nil"/>
              <w:bottom w:val="single" w:sz="4" w:space="0" w:color="auto"/>
              <w:right w:val="single" w:sz="4" w:space="0" w:color="auto"/>
            </w:tcBorders>
            <w:shd w:val="clear" w:color="auto" w:fill="auto"/>
            <w:vAlign w:val="center"/>
            <w:hideMark/>
          </w:tcPr>
          <w:p w14:paraId="46041C81" w14:textId="77777777" w:rsidR="00C842A7" w:rsidRPr="009251B0" w:rsidRDefault="00C842A7" w:rsidP="00C842A7">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1</w:t>
            </w:r>
          </w:p>
        </w:tc>
        <w:tc>
          <w:tcPr>
            <w:tcW w:w="6941" w:type="dxa"/>
            <w:tcBorders>
              <w:top w:val="nil"/>
              <w:left w:val="nil"/>
              <w:bottom w:val="single" w:sz="4" w:space="0" w:color="auto"/>
              <w:right w:val="single" w:sz="4" w:space="0" w:color="auto"/>
            </w:tcBorders>
            <w:shd w:val="clear" w:color="auto" w:fill="auto"/>
            <w:hideMark/>
          </w:tcPr>
          <w:p w14:paraId="26C65589" w14:textId="140B6274" w:rsidR="00C842A7" w:rsidRPr="003475FC" w:rsidRDefault="00C842A7" w:rsidP="003475FC">
            <w:pPr>
              <w:spacing w:after="0" w:line="276" w:lineRule="auto"/>
              <w:jc w:val="both"/>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Vận dụng được kiến thức pháp luật, chính trị, kinh tế, xã hội vào phân tích các vấn đề liên quan đến khu vực công</w:t>
            </w:r>
          </w:p>
        </w:tc>
        <w:tc>
          <w:tcPr>
            <w:tcW w:w="733" w:type="dxa"/>
            <w:tcBorders>
              <w:top w:val="nil"/>
              <w:left w:val="nil"/>
              <w:bottom w:val="single" w:sz="4" w:space="0" w:color="auto"/>
              <w:right w:val="single" w:sz="4" w:space="0" w:color="auto"/>
            </w:tcBorders>
            <w:shd w:val="clear" w:color="auto" w:fill="auto"/>
            <w:vAlign w:val="center"/>
            <w:hideMark/>
          </w:tcPr>
          <w:p w14:paraId="21CC25FD" w14:textId="73D43B01" w:rsidR="00C842A7" w:rsidRPr="009251B0" w:rsidRDefault="00C842A7" w:rsidP="00C842A7">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3/6</w:t>
            </w:r>
          </w:p>
        </w:tc>
      </w:tr>
      <w:tr w:rsidR="00C842A7" w:rsidRPr="009251B0" w14:paraId="30F98E7B" w14:textId="77777777" w:rsidTr="00784710">
        <w:trPr>
          <w:trHeight w:val="491"/>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DB40320" w14:textId="77777777" w:rsidR="00C842A7" w:rsidRPr="009251B0" w:rsidRDefault="00C842A7" w:rsidP="00C842A7">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2.       </w:t>
            </w:r>
          </w:p>
        </w:tc>
        <w:tc>
          <w:tcPr>
            <w:tcW w:w="1120" w:type="dxa"/>
            <w:tcBorders>
              <w:top w:val="nil"/>
              <w:left w:val="nil"/>
              <w:bottom w:val="single" w:sz="4" w:space="0" w:color="auto"/>
              <w:right w:val="single" w:sz="4" w:space="0" w:color="auto"/>
            </w:tcBorders>
            <w:shd w:val="clear" w:color="auto" w:fill="auto"/>
            <w:vAlign w:val="center"/>
            <w:hideMark/>
          </w:tcPr>
          <w:p w14:paraId="5DE8BB30" w14:textId="77777777" w:rsidR="00C842A7" w:rsidRPr="009251B0" w:rsidRDefault="00C842A7" w:rsidP="00C842A7">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2</w:t>
            </w:r>
          </w:p>
        </w:tc>
        <w:tc>
          <w:tcPr>
            <w:tcW w:w="6941" w:type="dxa"/>
            <w:tcBorders>
              <w:top w:val="nil"/>
              <w:left w:val="nil"/>
              <w:bottom w:val="single" w:sz="4" w:space="0" w:color="auto"/>
              <w:right w:val="single" w:sz="4" w:space="0" w:color="auto"/>
            </w:tcBorders>
            <w:shd w:val="clear" w:color="auto" w:fill="auto"/>
            <w:hideMark/>
          </w:tcPr>
          <w:p w14:paraId="4462151A" w14:textId="4A5E254F" w:rsidR="00C842A7" w:rsidRPr="00862736" w:rsidRDefault="00C842A7" w:rsidP="003475FC">
            <w:pPr>
              <w:spacing w:after="0" w:line="276" w:lineRule="auto"/>
              <w:jc w:val="both"/>
              <w:rPr>
                <w:rFonts w:ascii="Times New Roman" w:eastAsia="Times New Roman" w:hAnsi="Times New Roman" w:cs="Times New Roman"/>
                <w:color w:val="000000"/>
                <w:spacing w:val="-4"/>
                <w:sz w:val="26"/>
                <w:szCs w:val="26"/>
              </w:rPr>
            </w:pPr>
            <w:r w:rsidRPr="00862736">
              <w:rPr>
                <w:rFonts w:ascii="Times New Roman" w:hAnsi="Times New Roman" w:cs="Times New Roman"/>
                <w:spacing w:val="-4"/>
                <w:sz w:val="26"/>
                <w:szCs w:val="26"/>
              </w:rPr>
              <w:t xml:space="preserve">Vận dụng được kiến thức toán kinh tế, thống kê, tin học, kinh tế học, kế toán công, tài chính công, marketing công, nhân lực công vào mô tả, giải thích, phân tích tổ chức, tổ chức công và </w:t>
            </w:r>
            <w:r w:rsidR="00FE7217">
              <w:rPr>
                <w:rFonts w:ascii="Times New Roman" w:hAnsi="Times New Roman" w:cs="Times New Roman"/>
                <w:spacing w:val="-4"/>
                <w:sz w:val="26"/>
                <w:szCs w:val="26"/>
              </w:rPr>
              <w:t>khu vực</w:t>
            </w:r>
            <w:r w:rsidRPr="00862736">
              <w:rPr>
                <w:rFonts w:ascii="Times New Roman" w:hAnsi="Times New Roman" w:cs="Times New Roman"/>
                <w:spacing w:val="-4"/>
                <w:sz w:val="26"/>
                <w:szCs w:val="26"/>
              </w:rPr>
              <w:t xml:space="preserve"> công</w:t>
            </w:r>
          </w:p>
        </w:tc>
        <w:tc>
          <w:tcPr>
            <w:tcW w:w="733" w:type="dxa"/>
            <w:tcBorders>
              <w:top w:val="nil"/>
              <w:left w:val="nil"/>
              <w:bottom w:val="single" w:sz="4" w:space="0" w:color="auto"/>
              <w:right w:val="single" w:sz="4" w:space="0" w:color="auto"/>
            </w:tcBorders>
            <w:shd w:val="clear" w:color="auto" w:fill="auto"/>
            <w:vAlign w:val="center"/>
            <w:hideMark/>
          </w:tcPr>
          <w:p w14:paraId="01D0592C" w14:textId="06350AA7" w:rsidR="00C842A7" w:rsidRPr="009251B0" w:rsidRDefault="00C842A7" w:rsidP="00C842A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3/6</w:t>
            </w:r>
          </w:p>
        </w:tc>
      </w:tr>
      <w:tr w:rsidR="00C842A7" w:rsidRPr="009251B0" w14:paraId="21259EF4" w14:textId="77777777" w:rsidTr="00784710">
        <w:trPr>
          <w:trHeight w:val="683"/>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BBF94" w14:textId="77777777" w:rsidR="00C842A7" w:rsidRPr="009251B0" w:rsidRDefault="00C842A7" w:rsidP="00C842A7">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3.       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178C4" w14:textId="77777777" w:rsidR="00C842A7" w:rsidRPr="009251B0" w:rsidRDefault="00C842A7" w:rsidP="00C842A7">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3</w:t>
            </w:r>
          </w:p>
        </w:tc>
        <w:tc>
          <w:tcPr>
            <w:tcW w:w="6941" w:type="dxa"/>
            <w:tcBorders>
              <w:top w:val="single" w:sz="4" w:space="0" w:color="auto"/>
              <w:left w:val="single" w:sz="4" w:space="0" w:color="auto"/>
              <w:bottom w:val="single" w:sz="4" w:space="0" w:color="auto"/>
              <w:right w:val="single" w:sz="4" w:space="0" w:color="auto"/>
            </w:tcBorders>
            <w:shd w:val="clear" w:color="auto" w:fill="auto"/>
            <w:hideMark/>
          </w:tcPr>
          <w:p w14:paraId="0592D58B" w14:textId="4261415F" w:rsidR="00C842A7" w:rsidRPr="003475FC" w:rsidRDefault="00C842A7" w:rsidP="003475FC">
            <w:pPr>
              <w:spacing w:after="0" w:line="276" w:lineRule="auto"/>
              <w:jc w:val="both"/>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Vận dụng được kiến thức quản lý công, quản lý lĩnh vực công, quản lý tổ chức công, quản lý dịch vụ công, quản lý chương trình, dự án công trong phân tích thực tiễn quản lý công, quản lý tổ chức và tổ chức công</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6DCE8" w14:textId="11FC0B80" w:rsidR="00C842A7" w:rsidRPr="009251B0" w:rsidRDefault="00C842A7" w:rsidP="00C842A7">
            <w:pPr>
              <w:spacing w:after="0" w:line="240" w:lineRule="auto"/>
              <w:jc w:val="center"/>
              <w:rPr>
                <w:rFonts w:ascii="Times New Roman" w:eastAsia="Times New Roman" w:hAnsi="Times New Roman" w:cs="Times New Roman"/>
                <w:color w:val="000000"/>
                <w:sz w:val="26"/>
                <w:szCs w:val="26"/>
              </w:rPr>
            </w:pPr>
            <w:r w:rsidRPr="009A02CD">
              <w:rPr>
                <w:rFonts w:ascii="Times New Roman" w:eastAsia="Times New Roman" w:hAnsi="Times New Roman" w:cs="Times New Roman"/>
                <w:color w:val="000000"/>
                <w:sz w:val="26"/>
                <w:szCs w:val="26"/>
              </w:rPr>
              <w:t>3/6</w:t>
            </w:r>
          </w:p>
        </w:tc>
      </w:tr>
      <w:tr w:rsidR="00C842A7" w:rsidRPr="009251B0" w14:paraId="044DF6F0" w14:textId="77777777" w:rsidTr="00784710">
        <w:trPr>
          <w:trHeight w:val="409"/>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FB50E" w14:textId="77777777" w:rsidR="00C842A7" w:rsidRPr="009251B0" w:rsidRDefault="00C842A7" w:rsidP="00C842A7">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4.       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BE1BFAF" w14:textId="77777777" w:rsidR="00C842A7" w:rsidRPr="009251B0" w:rsidRDefault="00C842A7" w:rsidP="00C842A7">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4</w:t>
            </w:r>
          </w:p>
        </w:tc>
        <w:tc>
          <w:tcPr>
            <w:tcW w:w="6941" w:type="dxa"/>
            <w:tcBorders>
              <w:top w:val="single" w:sz="4" w:space="0" w:color="auto"/>
              <w:left w:val="nil"/>
              <w:bottom w:val="single" w:sz="4" w:space="0" w:color="auto"/>
              <w:right w:val="single" w:sz="4" w:space="0" w:color="auto"/>
            </w:tcBorders>
            <w:shd w:val="clear" w:color="auto" w:fill="auto"/>
            <w:hideMark/>
          </w:tcPr>
          <w:p w14:paraId="1E83A878" w14:textId="65D8BAFC" w:rsidR="00C842A7" w:rsidRPr="003475FC" w:rsidRDefault="00C842A7" w:rsidP="003475FC">
            <w:pPr>
              <w:spacing w:after="0" w:line="276" w:lineRule="auto"/>
              <w:jc w:val="both"/>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Vận dụng được kiến thức về chính sách công vào phân tích, đánh giá, phản biện chính sách công</w:t>
            </w:r>
          </w:p>
        </w:tc>
        <w:tc>
          <w:tcPr>
            <w:tcW w:w="733" w:type="dxa"/>
            <w:tcBorders>
              <w:top w:val="single" w:sz="4" w:space="0" w:color="auto"/>
              <w:left w:val="nil"/>
              <w:bottom w:val="single" w:sz="4" w:space="0" w:color="auto"/>
              <w:right w:val="single" w:sz="4" w:space="0" w:color="auto"/>
            </w:tcBorders>
            <w:shd w:val="clear" w:color="auto" w:fill="auto"/>
            <w:vAlign w:val="center"/>
            <w:hideMark/>
          </w:tcPr>
          <w:p w14:paraId="3BE2BBDE" w14:textId="1B6CAEC2" w:rsidR="00C842A7" w:rsidRPr="009251B0" w:rsidRDefault="00C842A7" w:rsidP="00C842A7">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3/6</w:t>
            </w:r>
          </w:p>
        </w:tc>
      </w:tr>
      <w:tr w:rsidR="00C842A7" w:rsidRPr="009251B0" w14:paraId="733F9309" w14:textId="77777777" w:rsidTr="00784710">
        <w:trPr>
          <w:trHeight w:val="557"/>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70D02" w14:textId="31E64EFC" w:rsidR="00C842A7" w:rsidRPr="009251B0" w:rsidRDefault="00C842A7" w:rsidP="00C842A7">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5.       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F8AEBEE" w14:textId="77777777" w:rsidR="00C842A7" w:rsidRPr="009251B0" w:rsidRDefault="00C842A7" w:rsidP="00C842A7">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5</w:t>
            </w:r>
          </w:p>
        </w:tc>
        <w:tc>
          <w:tcPr>
            <w:tcW w:w="6941" w:type="dxa"/>
            <w:tcBorders>
              <w:top w:val="single" w:sz="4" w:space="0" w:color="auto"/>
              <w:left w:val="nil"/>
              <w:bottom w:val="single" w:sz="4" w:space="0" w:color="auto"/>
              <w:right w:val="single" w:sz="4" w:space="0" w:color="auto"/>
            </w:tcBorders>
            <w:shd w:val="clear" w:color="auto" w:fill="auto"/>
            <w:hideMark/>
          </w:tcPr>
          <w:p w14:paraId="7F89DA01" w14:textId="3EB5F5B9" w:rsidR="00C842A7" w:rsidRPr="003475FC" w:rsidRDefault="00C842A7" w:rsidP="003475FC">
            <w:pPr>
              <w:spacing w:after="0" w:line="276" w:lineRule="auto"/>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Vận dụng được các kiến thức an ninh quốc phòng và kiến thức giáo dục thể chất trong rèn luyện bản thân</w:t>
            </w:r>
          </w:p>
        </w:tc>
        <w:tc>
          <w:tcPr>
            <w:tcW w:w="733" w:type="dxa"/>
            <w:tcBorders>
              <w:top w:val="single" w:sz="4" w:space="0" w:color="auto"/>
              <w:left w:val="nil"/>
              <w:bottom w:val="single" w:sz="4" w:space="0" w:color="auto"/>
              <w:right w:val="single" w:sz="4" w:space="0" w:color="auto"/>
            </w:tcBorders>
            <w:shd w:val="clear" w:color="auto" w:fill="auto"/>
            <w:vAlign w:val="center"/>
            <w:hideMark/>
          </w:tcPr>
          <w:p w14:paraId="667D62AE" w14:textId="46EA48D5" w:rsidR="00C842A7" w:rsidRPr="009251B0" w:rsidRDefault="00C842A7" w:rsidP="00C842A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/6</w:t>
            </w:r>
          </w:p>
        </w:tc>
      </w:tr>
      <w:tr w:rsidR="002B2736" w:rsidRPr="009251B0" w14:paraId="5D715228" w14:textId="77777777" w:rsidTr="00D95F0C">
        <w:trPr>
          <w:trHeight w:val="31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4B8A7" w14:textId="02FE772B" w:rsidR="002B2736" w:rsidRPr="009251B0" w:rsidRDefault="002B2736" w:rsidP="00257679">
            <w:pPr>
              <w:spacing w:after="0" w:line="240" w:lineRule="auto"/>
              <w:rPr>
                <w:rFonts w:ascii="Times New Roman" w:eastAsia="Times New Roman" w:hAnsi="Times New Roman" w:cs="Times New Roman"/>
                <w:b/>
                <w:bCs/>
                <w:color w:val="000000"/>
                <w:sz w:val="26"/>
                <w:szCs w:val="26"/>
              </w:rPr>
            </w:pPr>
            <w:bookmarkStart w:id="1" w:name="_GoBack"/>
            <w:bookmarkEnd w:id="1"/>
            <w:r w:rsidRPr="009251B0">
              <w:rPr>
                <w:rFonts w:ascii="Times New Roman" w:eastAsia="Times New Roman" w:hAnsi="Times New Roman" w:cs="Times New Roman"/>
                <w:b/>
                <w:bCs/>
                <w:color w:val="000000"/>
                <w:sz w:val="26"/>
                <w:szCs w:val="26"/>
              </w:rPr>
              <w:lastRenderedPageBreak/>
              <w:t>II</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CB715" w14:textId="77777777" w:rsidR="002B2736" w:rsidRPr="009251B0" w:rsidRDefault="002B2736" w:rsidP="00257679">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 </w:t>
            </w:r>
          </w:p>
        </w:tc>
        <w:tc>
          <w:tcPr>
            <w:tcW w:w="69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8875C" w14:textId="77777777" w:rsidR="002B2736" w:rsidRPr="003475FC" w:rsidRDefault="002B2736" w:rsidP="003475FC">
            <w:pPr>
              <w:spacing w:after="0" w:line="276" w:lineRule="auto"/>
              <w:rPr>
                <w:rFonts w:ascii="Times New Roman" w:eastAsia="Times New Roman" w:hAnsi="Times New Roman" w:cs="Times New Roman"/>
                <w:b/>
                <w:bCs/>
                <w:color w:val="000000"/>
                <w:sz w:val="26"/>
                <w:szCs w:val="26"/>
              </w:rPr>
            </w:pPr>
            <w:r w:rsidRPr="003475FC">
              <w:rPr>
                <w:rFonts w:ascii="Times New Roman" w:eastAsia="Times New Roman" w:hAnsi="Times New Roman" w:cs="Times New Roman"/>
                <w:b/>
                <w:bCs/>
                <w:color w:val="000000"/>
                <w:sz w:val="26"/>
                <w:szCs w:val="26"/>
              </w:rPr>
              <w:t>KỸ NĂNG</w:t>
            </w:r>
          </w:p>
        </w:tc>
        <w:tc>
          <w:tcPr>
            <w:tcW w:w="73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AD8919" w14:textId="77777777" w:rsidR="002B2736" w:rsidRPr="009251B0" w:rsidRDefault="002B2736" w:rsidP="00257679">
            <w:pPr>
              <w:spacing w:after="0" w:line="240" w:lineRule="auto"/>
              <w:rPr>
                <w:rFonts w:ascii="Times New Roman" w:eastAsia="Times New Roman" w:hAnsi="Times New Roman" w:cs="Times New Roman"/>
                <w:sz w:val="26"/>
                <w:szCs w:val="26"/>
              </w:rPr>
            </w:pPr>
            <w:r w:rsidRPr="009251B0">
              <w:rPr>
                <w:rFonts w:ascii="Times New Roman" w:eastAsia="Times New Roman" w:hAnsi="Times New Roman" w:cs="Times New Roman"/>
                <w:sz w:val="26"/>
                <w:szCs w:val="26"/>
              </w:rPr>
              <w:t> </w:t>
            </w:r>
          </w:p>
        </w:tc>
      </w:tr>
      <w:tr w:rsidR="00DE6EE3" w:rsidRPr="009251B0" w14:paraId="7BFD100C" w14:textId="77777777" w:rsidTr="00013E86">
        <w:trPr>
          <w:trHeight w:val="60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9ACB5" w14:textId="687328A7" w:rsidR="00DE6EE3" w:rsidRPr="009251B0" w:rsidRDefault="00DE6EE3" w:rsidP="00DE6EE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Pr="009251B0">
              <w:rPr>
                <w:rFonts w:ascii="Times New Roman" w:eastAsia="Times New Roman" w:hAnsi="Times New Roman" w:cs="Times New Roman"/>
                <w:color w:val="000000"/>
                <w:sz w:val="26"/>
                <w:szCs w:val="26"/>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4139655" w14:textId="77777777"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1</w:t>
            </w:r>
          </w:p>
        </w:tc>
        <w:tc>
          <w:tcPr>
            <w:tcW w:w="6941" w:type="dxa"/>
            <w:tcBorders>
              <w:top w:val="single" w:sz="4" w:space="0" w:color="auto"/>
              <w:left w:val="nil"/>
              <w:bottom w:val="single" w:sz="4" w:space="0" w:color="auto"/>
              <w:right w:val="single" w:sz="4" w:space="0" w:color="auto"/>
            </w:tcBorders>
            <w:shd w:val="clear" w:color="auto" w:fill="auto"/>
            <w:hideMark/>
          </w:tcPr>
          <w:p w14:paraId="2E7B4160" w14:textId="1FFF28B7" w:rsidR="00DE6EE3" w:rsidRPr="003475FC" w:rsidRDefault="00DE6EE3" w:rsidP="003475FC">
            <w:pPr>
              <w:spacing w:after="0" w:line="276" w:lineRule="auto"/>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Có kỹ năng phân tích, giải quyết vấn đề trong các tổ chức, tổ chức công; thực hiện quy trình lập kế hoạch của tổ chức, tổ chức công; quy trình kiểm soát tài chính, nhân lực, marketing trong các tổ chức và tổ chức công</w:t>
            </w:r>
          </w:p>
        </w:tc>
        <w:tc>
          <w:tcPr>
            <w:tcW w:w="733" w:type="dxa"/>
            <w:tcBorders>
              <w:top w:val="single" w:sz="4" w:space="0" w:color="auto"/>
              <w:left w:val="nil"/>
              <w:bottom w:val="single" w:sz="4" w:space="0" w:color="auto"/>
              <w:right w:val="single" w:sz="4" w:space="0" w:color="auto"/>
            </w:tcBorders>
            <w:shd w:val="clear" w:color="auto" w:fill="auto"/>
            <w:vAlign w:val="center"/>
            <w:hideMark/>
          </w:tcPr>
          <w:p w14:paraId="4987DB83" w14:textId="1D87B350"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DE6EE3" w:rsidRPr="009251B0" w14:paraId="384D4F07" w14:textId="77777777" w:rsidTr="00013E86">
        <w:trPr>
          <w:trHeight w:val="416"/>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365D85EF" w14:textId="7A6B79ED" w:rsidR="00DE6EE3" w:rsidRPr="009251B0" w:rsidRDefault="00DE6EE3" w:rsidP="00DE6EE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w:t>
            </w:r>
            <w:r w:rsidRPr="009251B0">
              <w:rPr>
                <w:rFonts w:ascii="Times New Roman" w:eastAsia="Times New Roman" w:hAnsi="Times New Roman" w:cs="Times New Roman"/>
                <w:color w:val="000000"/>
                <w:sz w:val="26"/>
                <w:szCs w:val="26"/>
              </w:rPr>
              <w:t>.  </w:t>
            </w:r>
          </w:p>
        </w:tc>
        <w:tc>
          <w:tcPr>
            <w:tcW w:w="1120" w:type="dxa"/>
            <w:tcBorders>
              <w:top w:val="nil"/>
              <w:left w:val="nil"/>
              <w:bottom w:val="single" w:sz="4" w:space="0" w:color="auto"/>
              <w:right w:val="single" w:sz="4" w:space="0" w:color="auto"/>
            </w:tcBorders>
            <w:shd w:val="clear" w:color="auto" w:fill="auto"/>
            <w:vAlign w:val="center"/>
            <w:hideMark/>
          </w:tcPr>
          <w:p w14:paraId="3CE7F91E" w14:textId="77777777"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2</w:t>
            </w:r>
          </w:p>
        </w:tc>
        <w:tc>
          <w:tcPr>
            <w:tcW w:w="6941" w:type="dxa"/>
            <w:tcBorders>
              <w:top w:val="nil"/>
              <w:left w:val="nil"/>
              <w:bottom w:val="single" w:sz="4" w:space="0" w:color="auto"/>
              <w:right w:val="single" w:sz="4" w:space="0" w:color="auto"/>
            </w:tcBorders>
            <w:shd w:val="clear" w:color="auto" w:fill="auto"/>
            <w:hideMark/>
          </w:tcPr>
          <w:p w14:paraId="2A4CBED4" w14:textId="495F0415" w:rsidR="00DE6EE3" w:rsidRPr="003475FC" w:rsidRDefault="00DE6EE3" w:rsidP="003475FC">
            <w:pPr>
              <w:spacing w:after="0" w:line="276" w:lineRule="auto"/>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Có kỹ năng xác định và triển khai phương án bố trí, điều phối nguồn lực cho thực hiện kế hoạch, chương trình, dự án của tổ chức và tổ chức công</w:t>
            </w:r>
          </w:p>
        </w:tc>
        <w:tc>
          <w:tcPr>
            <w:tcW w:w="733" w:type="dxa"/>
            <w:tcBorders>
              <w:top w:val="nil"/>
              <w:left w:val="nil"/>
              <w:bottom w:val="single" w:sz="4" w:space="0" w:color="auto"/>
              <w:right w:val="single" w:sz="4" w:space="0" w:color="auto"/>
            </w:tcBorders>
            <w:shd w:val="clear" w:color="auto" w:fill="auto"/>
            <w:vAlign w:val="center"/>
            <w:hideMark/>
          </w:tcPr>
          <w:p w14:paraId="5D419711" w14:textId="09AC9225"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DE6EE3" w:rsidRPr="009251B0" w14:paraId="500AF55D" w14:textId="77777777" w:rsidTr="00013E86">
        <w:trPr>
          <w:trHeight w:val="523"/>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08DD8FF2" w14:textId="6D6BEC44" w:rsidR="00DE6EE3" w:rsidRPr="009251B0" w:rsidRDefault="00DE6EE3" w:rsidP="00DE6EE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w:t>
            </w:r>
            <w:r w:rsidRPr="009251B0">
              <w:rPr>
                <w:rFonts w:ascii="Times New Roman" w:eastAsia="Times New Roman" w:hAnsi="Times New Roman" w:cs="Times New Roman"/>
                <w:color w:val="000000"/>
                <w:sz w:val="26"/>
                <w:szCs w:val="26"/>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6E7E692" w14:textId="77777777"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3</w:t>
            </w:r>
          </w:p>
        </w:tc>
        <w:tc>
          <w:tcPr>
            <w:tcW w:w="6941" w:type="dxa"/>
            <w:tcBorders>
              <w:top w:val="single" w:sz="4" w:space="0" w:color="auto"/>
              <w:left w:val="single" w:sz="4" w:space="0" w:color="auto"/>
              <w:bottom w:val="single" w:sz="4" w:space="0" w:color="auto"/>
              <w:right w:val="single" w:sz="4" w:space="0" w:color="auto"/>
            </w:tcBorders>
            <w:shd w:val="clear" w:color="auto" w:fill="auto"/>
            <w:hideMark/>
          </w:tcPr>
          <w:p w14:paraId="79853698" w14:textId="0FF73602" w:rsidR="00DE6EE3" w:rsidRPr="00862736" w:rsidRDefault="00DE6EE3" w:rsidP="003475FC">
            <w:pPr>
              <w:spacing w:after="0" w:line="276" w:lineRule="auto"/>
              <w:rPr>
                <w:rFonts w:ascii="Times New Roman" w:eastAsia="Times New Roman" w:hAnsi="Times New Roman" w:cs="Times New Roman"/>
                <w:color w:val="000000"/>
                <w:spacing w:val="-4"/>
                <w:sz w:val="26"/>
                <w:szCs w:val="26"/>
              </w:rPr>
            </w:pPr>
            <w:r w:rsidRPr="00862736">
              <w:rPr>
                <w:rFonts w:ascii="Times New Roman" w:hAnsi="Times New Roman" w:cs="Times New Roman"/>
                <w:spacing w:val="-4"/>
                <w:sz w:val="26"/>
                <w:szCs w:val="26"/>
              </w:rPr>
              <w:t>Có kỹ năng vận dụng các công cụ phân tích chính sách trong phân tích chính sách công, viết báo cáo phân tích chính sách công</w:t>
            </w:r>
          </w:p>
        </w:tc>
        <w:tc>
          <w:tcPr>
            <w:tcW w:w="733" w:type="dxa"/>
            <w:tcBorders>
              <w:top w:val="nil"/>
              <w:left w:val="nil"/>
              <w:bottom w:val="single" w:sz="4" w:space="0" w:color="auto"/>
              <w:right w:val="single" w:sz="4" w:space="0" w:color="auto"/>
            </w:tcBorders>
            <w:shd w:val="clear" w:color="auto" w:fill="auto"/>
            <w:vAlign w:val="center"/>
            <w:hideMark/>
          </w:tcPr>
          <w:p w14:paraId="068C50F8" w14:textId="131C7EC1"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DE6EE3" w:rsidRPr="009251B0" w14:paraId="72B84B83" w14:textId="77777777" w:rsidTr="00013E86">
        <w:trPr>
          <w:trHeight w:val="617"/>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4F73BE43" w14:textId="2F4223A0" w:rsidR="00DE6EE3" w:rsidRPr="009251B0" w:rsidRDefault="00DE6EE3" w:rsidP="00DE6EE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w:t>
            </w:r>
            <w:r w:rsidRPr="009251B0">
              <w:rPr>
                <w:rFonts w:ascii="Times New Roman" w:eastAsia="Times New Roman" w:hAnsi="Times New Roman" w:cs="Times New Roman"/>
                <w:color w:val="000000"/>
                <w:sz w:val="26"/>
                <w:szCs w:val="26"/>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2656E323" w14:textId="77777777"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4</w:t>
            </w:r>
          </w:p>
        </w:tc>
        <w:tc>
          <w:tcPr>
            <w:tcW w:w="6941" w:type="dxa"/>
            <w:tcBorders>
              <w:top w:val="single" w:sz="4" w:space="0" w:color="auto"/>
              <w:left w:val="nil"/>
              <w:bottom w:val="single" w:sz="4" w:space="0" w:color="auto"/>
              <w:right w:val="single" w:sz="4" w:space="0" w:color="auto"/>
            </w:tcBorders>
            <w:shd w:val="clear" w:color="auto" w:fill="auto"/>
            <w:hideMark/>
          </w:tcPr>
          <w:p w14:paraId="6E548489" w14:textId="31EA8C64" w:rsidR="00DE6EE3" w:rsidRPr="003475FC" w:rsidRDefault="00DE6EE3" w:rsidP="003475FC">
            <w:pPr>
              <w:spacing w:after="0" w:line="276" w:lineRule="auto"/>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Có kỹ năng truyền thông, đàm phán, giải quyết mâu thuẫn, xung đột trong công việc của bản thân/nhóm/bộ phận/tổ chức; có kỹ năng tư duy và phản biện; khả năng thích nghi trong làm việc nhóm; thành thạo trong viết CV và trả lời phỏng vấn</w:t>
            </w:r>
          </w:p>
        </w:tc>
        <w:tc>
          <w:tcPr>
            <w:tcW w:w="733" w:type="dxa"/>
            <w:tcBorders>
              <w:top w:val="nil"/>
              <w:left w:val="nil"/>
              <w:bottom w:val="single" w:sz="4" w:space="0" w:color="auto"/>
              <w:right w:val="single" w:sz="4" w:space="0" w:color="auto"/>
            </w:tcBorders>
            <w:shd w:val="clear" w:color="auto" w:fill="auto"/>
            <w:vAlign w:val="center"/>
            <w:hideMark/>
          </w:tcPr>
          <w:p w14:paraId="3B6D7F45" w14:textId="35690AB3"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DE6EE3" w:rsidRPr="009251B0" w14:paraId="392B5DAC" w14:textId="77777777" w:rsidTr="00013E86">
        <w:trPr>
          <w:trHeight w:val="55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2335CB71" w14:textId="4DE55082" w:rsidR="00DE6EE3" w:rsidRPr="009251B0" w:rsidRDefault="00DE6EE3" w:rsidP="00DE6EE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r w:rsidRPr="009251B0">
              <w:rPr>
                <w:rFonts w:ascii="Times New Roman" w:eastAsia="Times New Roman" w:hAnsi="Times New Roman" w:cs="Times New Roman"/>
                <w:color w:val="000000"/>
                <w:sz w:val="26"/>
                <w:szCs w:val="26"/>
              </w:rPr>
              <w:t>.  </w:t>
            </w:r>
          </w:p>
        </w:tc>
        <w:tc>
          <w:tcPr>
            <w:tcW w:w="1120" w:type="dxa"/>
            <w:tcBorders>
              <w:top w:val="nil"/>
              <w:left w:val="nil"/>
              <w:bottom w:val="single" w:sz="4" w:space="0" w:color="auto"/>
              <w:right w:val="single" w:sz="4" w:space="0" w:color="auto"/>
            </w:tcBorders>
            <w:shd w:val="clear" w:color="auto" w:fill="auto"/>
            <w:vAlign w:val="center"/>
            <w:hideMark/>
          </w:tcPr>
          <w:p w14:paraId="61CA626D" w14:textId="77777777"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5</w:t>
            </w:r>
          </w:p>
        </w:tc>
        <w:tc>
          <w:tcPr>
            <w:tcW w:w="6941" w:type="dxa"/>
            <w:tcBorders>
              <w:top w:val="nil"/>
              <w:left w:val="nil"/>
              <w:bottom w:val="single" w:sz="4" w:space="0" w:color="auto"/>
              <w:right w:val="single" w:sz="4" w:space="0" w:color="auto"/>
            </w:tcBorders>
            <w:shd w:val="clear" w:color="auto" w:fill="auto"/>
            <w:hideMark/>
          </w:tcPr>
          <w:p w14:paraId="2C2EC82A" w14:textId="65582334" w:rsidR="00DE6EE3" w:rsidRPr="003475FC" w:rsidRDefault="00DE6EE3" w:rsidP="003475FC">
            <w:pPr>
              <w:spacing w:after="0" w:line="276" w:lineRule="auto"/>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Kỹ năng ngoại ngữ: sinh viên sau khi tốt nghiệp có khả năng sử dụng thành thạo Tiếng Anh (có chứng chỉ IELTS từ 6.0 trở lên hoặc tương đương)</w:t>
            </w:r>
          </w:p>
        </w:tc>
        <w:tc>
          <w:tcPr>
            <w:tcW w:w="733" w:type="dxa"/>
            <w:tcBorders>
              <w:top w:val="nil"/>
              <w:left w:val="nil"/>
              <w:bottom w:val="single" w:sz="4" w:space="0" w:color="auto"/>
              <w:right w:val="single" w:sz="4" w:space="0" w:color="auto"/>
            </w:tcBorders>
            <w:shd w:val="clear" w:color="auto" w:fill="auto"/>
            <w:vAlign w:val="center"/>
            <w:hideMark/>
          </w:tcPr>
          <w:p w14:paraId="19C1C18F" w14:textId="4A51567B"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4/6</w:t>
            </w:r>
          </w:p>
        </w:tc>
      </w:tr>
      <w:tr w:rsidR="00DE6EE3" w:rsidRPr="009251B0" w14:paraId="15E8A7C6" w14:textId="77777777" w:rsidTr="00013E86">
        <w:trPr>
          <w:trHeight w:val="83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55757" w14:textId="67ECAA52" w:rsidR="00DE6EE3" w:rsidRPr="009251B0" w:rsidRDefault="00DE6EE3" w:rsidP="00DE6EE3">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rPr>
              <w:t>1</w:t>
            </w:r>
            <w:r w:rsidRPr="009251B0">
              <w:rPr>
                <w:rFonts w:ascii="Times New Roman" w:eastAsia="Times New Roman" w:hAnsi="Times New Roman" w:cs="Times New Roman"/>
                <w:color w:val="000000"/>
                <w:sz w:val="26"/>
                <w:szCs w:val="26"/>
              </w:rPr>
              <w:t>.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485DC" w14:textId="77777777"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6</w:t>
            </w:r>
          </w:p>
        </w:tc>
        <w:tc>
          <w:tcPr>
            <w:tcW w:w="6941" w:type="dxa"/>
            <w:tcBorders>
              <w:top w:val="single" w:sz="4" w:space="0" w:color="auto"/>
              <w:left w:val="single" w:sz="4" w:space="0" w:color="auto"/>
              <w:bottom w:val="single" w:sz="4" w:space="0" w:color="auto"/>
              <w:right w:val="single" w:sz="4" w:space="0" w:color="auto"/>
            </w:tcBorders>
            <w:shd w:val="clear" w:color="auto" w:fill="auto"/>
            <w:hideMark/>
          </w:tcPr>
          <w:p w14:paraId="2BF04049" w14:textId="468BBE41" w:rsidR="00DE6EE3" w:rsidRPr="003475FC" w:rsidRDefault="00DE6EE3" w:rsidP="003475FC">
            <w:pPr>
              <w:spacing w:after="0" w:line="276" w:lineRule="auto"/>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Kỹ năng tin học: sinh viên sau khi tốt nghiệp có kỹ năng cơ bản trong các sản phẩm Microsoft Office: Word, Excel, PowerPoint (đạt chứng nhận cơ bản về MOS hoặc IC3, ICDL)</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EF1A2" w14:textId="2A9413D6" w:rsidR="00DE6EE3" w:rsidRPr="009251B0" w:rsidRDefault="00DE6EE3" w:rsidP="00DE6EE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3/6</w:t>
            </w:r>
          </w:p>
        </w:tc>
      </w:tr>
      <w:tr w:rsidR="002B2736" w:rsidRPr="009251B0" w14:paraId="05415EE4" w14:textId="77777777" w:rsidTr="00974147">
        <w:trPr>
          <w:trHeight w:val="62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4A155D17" w14:textId="77777777" w:rsidR="002B2736" w:rsidRPr="009251B0" w:rsidRDefault="002B2736" w:rsidP="00257679">
            <w:pPr>
              <w:spacing w:after="0" w:line="240" w:lineRule="auto"/>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III</w:t>
            </w:r>
          </w:p>
        </w:tc>
        <w:tc>
          <w:tcPr>
            <w:tcW w:w="1120" w:type="dxa"/>
            <w:tcBorders>
              <w:top w:val="nil"/>
              <w:left w:val="nil"/>
              <w:bottom w:val="single" w:sz="4" w:space="0" w:color="auto"/>
              <w:right w:val="single" w:sz="4" w:space="0" w:color="auto"/>
            </w:tcBorders>
            <w:shd w:val="clear" w:color="auto" w:fill="auto"/>
            <w:vAlign w:val="center"/>
            <w:hideMark/>
          </w:tcPr>
          <w:p w14:paraId="30A112B9" w14:textId="77777777" w:rsidR="002B2736" w:rsidRPr="009251B0" w:rsidRDefault="002B2736" w:rsidP="00257679">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 </w:t>
            </w:r>
          </w:p>
        </w:tc>
        <w:tc>
          <w:tcPr>
            <w:tcW w:w="6941" w:type="dxa"/>
            <w:tcBorders>
              <w:top w:val="nil"/>
              <w:left w:val="nil"/>
              <w:bottom w:val="single" w:sz="4" w:space="0" w:color="auto"/>
              <w:right w:val="single" w:sz="4" w:space="0" w:color="auto"/>
            </w:tcBorders>
            <w:shd w:val="clear" w:color="auto" w:fill="auto"/>
            <w:vAlign w:val="center"/>
            <w:hideMark/>
          </w:tcPr>
          <w:p w14:paraId="2E58151B" w14:textId="37FAEF9F" w:rsidR="002B2736" w:rsidRPr="003475FC" w:rsidRDefault="002B2736" w:rsidP="003475FC">
            <w:pPr>
              <w:spacing w:after="0" w:line="276" w:lineRule="auto"/>
              <w:rPr>
                <w:rFonts w:ascii="Times New Roman" w:eastAsia="Times New Roman" w:hAnsi="Times New Roman" w:cs="Times New Roman"/>
                <w:b/>
                <w:bCs/>
                <w:color w:val="000000"/>
                <w:sz w:val="26"/>
                <w:szCs w:val="26"/>
              </w:rPr>
            </w:pPr>
            <w:r w:rsidRPr="003475FC">
              <w:rPr>
                <w:rFonts w:ascii="Times New Roman" w:eastAsia="Times New Roman" w:hAnsi="Times New Roman" w:cs="Times New Roman"/>
                <w:b/>
                <w:bCs/>
                <w:color w:val="000000"/>
                <w:sz w:val="26"/>
                <w:szCs w:val="26"/>
              </w:rPr>
              <w:t> </w:t>
            </w:r>
            <w:r w:rsidR="00940B24">
              <w:rPr>
                <w:rFonts w:ascii="Times New Roman" w:eastAsia="Times New Roman" w:hAnsi="Times New Roman" w:cs="Times New Roman"/>
                <w:b/>
                <w:bCs/>
                <w:color w:val="000000"/>
                <w:sz w:val="26"/>
                <w:szCs w:val="26"/>
              </w:rPr>
              <w:t>MỨC TỰ CHỦ VÀ</w:t>
            </w:r>
            <w:r w:rsidRPr="003475FC">
              <w:rPr>
                <w:rFonts w:ascii="Times New Roman" w:eastAsia="Times New Roman" w:hAnsi="Times New Roman" w:cs="Times New Roman"/>
                <w:b/>
                <w:bCs/>
                <w:color w:val="000000"/>
                <w:sz w:val="26"/>
                <w:szCs w:val="26"/>
              </w:rPr>
              <w:t xml:space="preserve"> TRÁCH NHIỆM</w:t>
            </w:r>
          </w:p>
        </w:tc>
        <w:tc>
          <w:tcPr>
            <w:tcW w:w="733" w:type="dxa"/>
            <w:tcBorders>
              <w:top w:val="nil"/>
              <w:left w:val="nil"/>
              <w:bottom w:val="single" w:sz="4" w:space="0" w:color="auto"/>
              <w:right w:val="single" w:sz="4" w:space="0" w:color="auto"/>
            </w:tcBorders>
            <w:shd w:val="clear" w:color="auto" w:fill="auto"/>
            <w:vAlign w:val="center"/>
            <w:hideMark/>
          </w:tcPr>
          <w:p w14:paraId="042E74BE" w14:textId="77777777" w:rsidR="002B2736" w:rsidRPr="009251B0" w:rsidRDefault="002B2736" w:rsidP="00257679">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 </w:t>
            </w:r>
          </w:p>
        </w:tc>
      </w:tr>
      <w:tr w:rsidR="003475FC" w:rsidRPr="009251B0" w14:paraId="35A3A98B" w14:textId="77777777" w:rsidTr="003D4AAE">
        <w:trPr>
          <w:trHeight w:val="39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37E1F758" w14:textId="40FD77AC" w:rsidR="003475FC" w:rsidRPr="009251B0" w:rsidRDefault="003475FC" w:rsidP="003475F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r w:rsidRPr="009251B0">
              <w:rPr>
                <w:rFonts w:ascii="Times New Roman" w:eastAsia="Times New Roman" w:hAnsi="Times New Roman" w:cs="Times New Roman"/>
                <w:color w:val="000000"/>
                <w:sz w:val="26"/>
                <w:szCs w:val="26"/>
              </w:rPr>
              <w:t>.  </w:t>
            </w:r>
          </w:p>
        </w:tc>
        <w:tc>
          <w:tcPr>
            <w:tcW w:w="1120" w:type="dxa"/>
            <w:tcBorders>
              <w:top w:val="nil"/>
              <w:left w:val="nil"/>
              <w:bottom w:val="single" w:sz="4" w:space="0" w:color="auto"/>
              <w:right w:val="single" w:sz="4" w:space="0" w:color="auto"/>
            </w:tcBorders>
            <w:shd w:val="clear" w:color="auto" w:fill="auto"/>
            <w:vAlign w:val="center"/>
            <w:hideMark/>
          </w:tcPr>
          <w:p w14:paraId="72DAAC61" w14:textId="77777777" w:rsidR="003475FC" w:rsidRPr="009251B0" w:rsidRDefault="003475FC" w:rsidP="003475FC">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NLTC1</w:t>
            </w:r>
          </w:p>
        </w:tc>
        <w:tc>
          <w:tcPr>
            <w:tcW w:w="6941" w:type="dxa"/>
            <w:tcBorders>
              <w:top w:val="nil"/>
              <w:left w:val="nil"/>
              <w:bottom w:val="single" w:sz="4" w:space="0" w:color="auto"/>
              <w:right w:val="single" w:sz="4" w:space="0" w:color="auto"/>
            </w:tcBorders>
            <w:shd w:val="clear" w:color="auto" w:fill="auto"/>
            <w:hideMark/>
          </w:tcPr>
          <w:p w14:paraId="4A13F508" w14:textId="1EE3670A" w:rsidR="003475FC" w:rsidRPr="003475FC" w:rsidRDefault="003475FC" w:rsidP="003475FC">
            <w:pPr>
              <w:spacing w:after="0" w:line="276" w:lineRule="auto"/>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Trở thành công dân toàn cầu, tuân thủ pháp luật, nguyên tắc đạo đức cá nhân, tiêu chuẩn ứng xử chuyên nghiệp</w:t>
            </w:r>
          </w:p>
        </w:tc>
        <w:tc>
          <w:tcPr>
            <w:tcW w:w="733" w:type="dxa"/>
            <w:tcBorders>
              <w:top w:val="nil"/>
              <w:left w:val="nil"/>
              <w:bottom w:val="single" w:sz="4" w:space="0" w:color="auto"/>
              <w:right w:val="single" w:sz="4" w:space="0" w:color="auto"/>
            </w:tcBorders>
            <w:shd w:val="clear" w:color="auto" w:fill="auto"/>
            <w:vAlign w:val="center"/>
            <w:hideMark/>
          </w:tcPr>
          <w:p w14:paraId="7AAC0E0B" w14:textId="4D17F686" w:rsidR="003475FC" w:rsidRPr="009251B0" w:rsidRDefault="003475FC" w:rsidP="003475FC">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rPr>
              <w:t>6</w:t>
            </w:r>
          </w:p>
        </w:tc>
      </w:tr>
      <w:tr w:rsidR="003475FC" w:rsidRPr="009251B0" w14:paraId="439E1F33" w14:textId="77777777" w:rsidTr="003D4AAE">
        <w:trPr>
          <w:trHeight w:val="70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2AC028D" w14:textId="23999E04" w:rsidR="003475FC" w:rsidRPr="009251B0" w:rsidRDefault="003475FC" w:rsidP="003475F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Pr="009251B0">
              <w:rPr>
                <w:rFonts w:ascii="Times New Roman" w:eastAsia="Times New Roman" w:hAnsi="Times New Roman" w:cs="Times New Roman"/>
                <w:color w:val="000000"/>
                <w:sz w:val="26"/>
                <w:szCs w:val="26"/>
              </w:rPr>
              <w:t>3.  </w:t>
            </w:r>
          </w:p>
        </w:tc>
        <w:tc>
          <w:tcPr>
            <w:tcW w:w="1120" w:type="dxa"/>
            <w:tcBorders>
              <w:top w:val="nil"/>
              <w:left w:val="nil"/>
              <w:bottom w:val="single" w:sz="4" w:space="0" w:color="auto"/>
              <w:right w:val="single" w:sz="4" w:space="0" w:color="auto"/>
            </w:tcBorders>
            <w:shd w:val="clear" w:color="auto" w:fill="auto"/>
            <w:vAlign w:val="center"/>
            <w:hideMark/>
          </w:tcPr>
          <w:p w14:paraId="7BEAB8E1" w14:textId="77777777" w:rsidR="003475FC" w:rsidRPr="009251B0" w:rsidRDefault="003475FC" w:rsidP="003475FC">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NLTC2</w:t>
            </w:r>
          </w:p>
        </w:tc>
        <w:tc>
          <w:tcPr>
            <w:tcW w:w="6941" w:type="dxa"/>
            <w:tcBorders>
              <w:top w:val="nil"/>
              <w:left w:val="nil"/>
              <w:bottom w:val="single" w:sz="4" w:space="0" w:color="auto"/>
              <w:right w:val="single" w:sz="4" w:space="0" w:color="auto"/>
            </w:tcBorders>
            <w:shd w:val="clear" w:color="auto" w:fill="auto"/>
            <w:hideMark/>
          </w:tcPr>
          <w:p w14:paraId="76C391E3" w14:textId="0BB7F7ED" w:rsidR="003475FC" w:rsidRPr="003475FC" w:rsidRDefault="003475FC" w:rsidP="003475FC">
            <w:pPr>
              <w:spacing w:after="0" w:line="276" w:lineRule="auto"/>
              <w:rPr>
                <w:rFonts w:ascii="Times New Roman" w:eastAsia="Times New Roman" w:hAnsi="Times New Roman" w:cs="Times New Roman"/>
                <w:color w:val="000000"/>
                <w:sz w:val="26"/>
                <w:szCs w:val="26"/>
              </w:rPr>
            </w:pPr>
            <w:r w:rsidRPr="003475FC">
              <w:rPr>
                <w:rFonts w:ascii="Times New Roman" w:hAnsi="Times New Roman" w:cs="Times New Roman"/>
                <w:sz w:val="26"/>
                <w:szCs w:val="26"/>
              </w:rPr>
              <w:t>Tự học hỏi phục vụ cho công việc nhằm tạo năng lực làm việc suốt đời; có tinh thần trách nhiệm, hợp tác, tự chủ trong công việc; chịu trách nhiệm về kết quả công việc của bản thân</w:t>
            </w:r>
          </w:p>
        </w:tc>
        <w:tc>
          <w:tcPr>
            <w:tcW w:w="733" w:type="dxa"/>
            <w:tcBorders>
              <w:top w:val="nil"/>
              <w:left w:val="nil"/>
              <w:bottom w:val="single" w:sz="4" w:space="0" w:color="auto"/>
              <w:right w:val="single" w:sz="4" w:space="0" w:color="auto"/>
            </w:tcBorders>
            <w:shd w:val="clear" w:color="auto" w:fill="auto"/>
            <w:vAlign w:val="center"/>
            <w:hideMark/>
          </w:tcPr>
          <w:p w14:paraId="47C09EEF" w14:textId="1EA23BEB" w:rsidR="003475FC" w:rsidRPr="009251B0" w:rsidRDefault="003475FC" w:rsidP="003475FC">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rPr>
              <w:t>6</w:t>
            </w:r>
          </w:p>
        </w:tc>
      </w:tr>
    </w:tbl>
    <w:p w14:paraId="195C3F6A" w14:textId="77777777" w:rsidR="003F607D" w:rsidRPr="002B2736" w:rsidRDefault="003F607D" w:rsidP="002B2736"/>
    <w:sectPr w:rsidR="003F607D" w:rsidRPr="002B2736" w:rsidSect="00D95F0C">
      <w:footerReference w:type="default" r:id="rId10"/>
      <w:pgSz w:w="11906" w:h="16838" w:code="9"/>
      <w:pgMar w:top="1134"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B7FA7" w14:textId="77777777" w:rsidR="00E60CAC" w:rsidRDefault="00E60CAC" w:rsidP="005E7E68">
      <w:pPr>
        <w:spacing w:after="0" w:line="240" w:lineRule="auto"/>
      </w:pPr>
      <w:r>
        <w:separator/>
      </w:r>
    </w:p>
  </w:endnote>
  <w:endnote w:type="continuationSeparator" w:id="0">
    <w:p w14:paraId="1CE67ECD" w14:textId="77777777" w:rsidR="00E60CAC" w:rsidRDefault="00E60CAC" w:rsidP="005E7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4786054"/>
      <w:docPartObj>
        <w:docPartGallery w:val="Page Numbers (Bottom of Page)"/>
        <w:docPartUnique/>
      </w:docPartObj>
    </w:sdtPr>
    <w:sdtEndPr>
      <w:rPr>
        <w:noProof/>
      </w:rPr>
    </w:sdtEndPr>
    <w:sdtContent>
      <w:p w14:paraId="17D95397" w14:textId="4E1C7FE1" w:rsidR="005E7E68" w:rsidRDefault="005E7E6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33DE235" w14:textId="77777777" w:rsidR="005E7E68" w:rsidRDefault="005E7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D6AE5" w14:textId="77777777" w:rsidR="00E60CAC" w:rsidRDefault="00E60CAC" w:rsidP="005E7E68">
      <w:pPr>
        <w:spacing w:after="0" w:line="240" w:lineRule="auto"/>
      </w:pPr>
      <w:r>
        <w:separator/>
      </w:r>
    </w:p>
  </w:footnote>
  <w:footnote w:type="continuationSeparator" w:id="0">
    <w:p w14:paraId="204E5D1F" w14:textId="77777777" w:rsidR="00E60CAC" w:rsidRDefault="00E60CAC" w:rsidP="005E7E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D4EDB"/>
    <w:multiLevelType w:val="hybridMultilevel"/>
    <w:tmpl w:val="80D26638"/>
    <w:lvl w:ilvl="0" w:tplc="C32ACC12">
      <w:numFmt w:val="bullet"/>
      <w:lvlText w:val="-"/>
      <w:lvlJc w:val="left"/>
      <w:pPr>
        <w:ind w:left="2970" w:hanging="360"/>
      </w:pPr>
      <w:rPr>
        <w:rFonts w:ascii="Times New Roman" w:eastAsia="Times New Roman" w:hAnsi="Times New Roman" w:cs="Times New Roma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0MzOxNDKytLA0sDBQ0lEKTi0uzszPAykwrwUAAO7bHCwAAAA="/>
  </w:docVars>
  <w:rsids>
    <w:rsidRoot w:val="0052513B"/>
    <w:rsid w:val="000D7065"/>
    <w:rsid w:val="00121228"/>
    <w:rsid w:val="001C4681"/>
    <w:rsid w:val="001F5BD5"/>
    <w:rsid w:val="002B2736"/>
    <w:rsid w:val="002F4925"/>
    <w:rsid w:val="003475FC"/>
    <w:rsid w:val="00356817"/>
    <w:rsid w:val="00367F00"/>
    <w:rsid w:val="00375A2A"/>
    <w:rsid w:val="003F607D"/>
    <w:rsid w:val="004F2F42"/>
    <w:rsid w:val="0052513B"/>
    <w:rsid w:val="005477F8"/>
    <w:rsid w:val="005E150B"/>
    <w:rsid w:val="005E7E68"/>
    <w:rsid w:val="00607B37"/>
    <w:rsid w:val="00824CD0"/>
    <w:rsid w:val="00862736"/>
    <w:rsid w:val="008E6690"/>
    <w:rsid w:val="00940B24"/>
    <w:rsid w:val="00953246"/>
    <w:rsid w:val="00974147"/>
    <w:rsid w:val="00983C77"/>
    <w:rsid w:val="00A03442"/>
    <w:rsid w:val="00B94363"/>
    <w:rsid w:val="00C842A7"/>
    <w:rsid w:val="00D95F0C"/>
    <w:rsid w:val="00DE6EE3"/>
    <w:rsid w:val="00E35B7A"/>
    <w:rsid w:val="00E60CAC"/>
    <w:rsid w:val="00F15D56"/>
    <w:rsid w:val="00FA7516"/>
    <w:rsid w:val="00FE7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E8FDE"/>
  <w15:chartTrackingRefBased/>
  <w15:docId w15:val="{533AB0A1-5834-48F6-AF4A-E5328AEF1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B2736"/>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B2736"/>
    <w:rPr>
      <w:color w:val="0000FF"/>
      <w:u w:val="single"/>
    </w:rPr>
  </w:style>
  <w:style w:type="paragraph" w:styleId="Header">
    <w:name w:val="header"/>
    <w:basedOn w:val="Normal"/>
    <w:link w:val="HeaderChar"/>
    <w:uiPriority w:val="99"/>
    <w:unhideWhenUsed/>
    <w:rsid w:val="005E7E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7E68"/>
    <w:rPr>
      <w:rFonts w:eastAsiaTheme="minorHAnsi"/>
      <w:lang w:eastAsia="en-US"/>
    </w:rPr>
  </w:style>
  <w:style w:type="paragraph" w:styleId="Footer">
    <w:name w:val="footer"/>
    <w:basedOn w:val="Normal"/>
    <w:link w:val="FooterChar"/>
    <w:uiPriority w:val="99"/>
    <w:unhideWhenUsed/>
    <w:rsid w:val="005E7E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7E68"/>
    <w:rPr>
      <w:rFonts w:eastAsiaTheme="minorHAnsi"/>
      <w:lang w:eastAsia="en-US"/>
    </w:rPr>
  </w:style>
  <w:style w:type="paragraph" w:styleId="BalloonText">
    <w:name w:val="Balloon Text"/>
    <w:basedOn w:val="Normal"/>
    <w:link w:val="BalloonTextChar"/>
    <w:uiPriority w:val="99"/>
    <w:semiHidden/>
    <w:unhideWhenUsed/>
    <w:rsid w:val="00C842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42A7"/>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54CD13DD2BA241975AF28E27D0C60E" ma:contentTypeVersion="13" ma:contentTypeDescription="Create a new document." ma:contentTypeScope="" ma:versionID="f3f1440fef0b8c63cc9a68429f5a1be1">
  <xsd:schema xmlns:xsd="http://www.w3.org/2001/XMLSchema" xmlns:xs="http://www.w3.org/2001/XMLSchema" xmlns:p="http://schemas.microsoft.com/office/2006/metadata/properties" xmlns:ns3="401583b5-1707-41f5-9a28-411dfd787436" xmlns:ns4="45682da9-c17c-4acb-b0f8-3e43758f5022" targetNamespace="http://schemas.microsoft.com/office/2006/metadata/properties" ma:root="true" ma:fieldsID="ba902409124b8b4db3cb65119c5c0061" ns3:_="" ns4:_="">
    <xsd:import namespace="401583b5-1707-41f5-9a28-411dfd787436"/>
    <xsd:import namespace="45682da9-c17c-4acb-b0f8-3e43758f50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583b5-1707-41f5-9a28-411dfd7874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682da9-c17c-4acb-b0f8-3e43758f502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F180E0-DC4B-45BD-BC90-47AD75B72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583b5-1707-41f5-9a28-411dfd787436"/>
    <ds:schemaRef ds:uri="45682da9-c17c-4acb-b0f8-3e43758f5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34C04F-8C74-4363-93E3-F59DBF1CC264}">
  <ds:schemaRefs>
    <ds:schemaRef ds:uri="http://schemas.microsoft.com/sharepoint/v3/contenttype/forms"/>
  </ds:schemaRefs>
</ds:datastoreItem>
</file>

<file path=customXml/itemProps3.xml><?xml version="1.0" encoding="utf-8"?>
<ds:datastoreItem xmlns:ds="http://schemas.openxmlformats.org/officeDocument/2006/customXml" ds:itemID="{A9D30471-128F-49AE-95D4-3498C8FE37F0}">
  <ds:schemaRefs>
    <ds:schemaRef ds:uri="http://www.w3.org/XML/1998/namespace"/>
    <ds:schemaRef ds:uri="401583b5-1707-41f5-9a28-411dfd787436"/>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45682da9-c17c-4acb-b0f8-3e43758f5022"/>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Nui Dang Nguyen</dc:creator>
  <cp:keywords/>
  <dc:description/>
  <cp:lastModifiedBy>Nui Dang Nguyen</cp:lastModifiedBy>
  <cp:revision>4</cp:revision>
  <cp:lastPrinted>2020-03-03T09:15:00Z</cp:lastPrinted>
  <dcterms:created xsi:type="dcterms:W3CDTF">2020-03-10T02:43:00Z</dcterms:created>
  <dcterms:modified xsi:type="dcterms:W3CDTF">2020-03-10T02:48:00Z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0x0101000D54CD13DD2BA241975AF28E27D0C60E</vt:lpwstr>
  </property>
</Properties>
</file>